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AF" w:rsidRDefault="009C2AAF" w:rsidP="009C2AAF">
      <w:pPr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val="es-PY"/>
        </w:rPr>
      </w:pPr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t>---------- Mensaje reenviado ----------</w:t>
      </w:r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br/>
        <w:t>De:</w:t>
      </w:r>
      <w:r w:rsidRPr="009C2AAF">
        <w:rPr>
          <w:rFonts w:ascii="Tahoma" w:eastAsia="Times New Roman" w:hAnsi="Tahoma" w:cs="Tahoma"/>
          <w:color w:val="444444"/>
          <w:sz w:val="18"/>
          <w:lang w:val="es-PY"/>
        </w:rPr>
        <w:t> </w:t>
      </w:r>
      <w:r w:rsidRPr="009C2AAF">
        <w:rPr>
          <w:rFonts w:ascii="Tahoma" w:eastAsia="Times New Roman" w:hAnsi="Tahoma" w:cs="Tahoma"/>
          <w:b/>
          <w:bCs/>
          <w:color w:val="444444"/>
          <w:sz w:val="18"/>
          <w:szCs w:val="18"/>
          <w:lang w:val="es-PY"/>
        </w:rPr>
        <w:t xml:space="preserve">Carlos </w:t>
      </w:r>
      <w:proofErr w:type="spellStart"/>
      <w:r w:rsidRPr="009C2AAF">
        <w:rPr>
          <w:rFonts w:ascii="Tahoma" w:eastAsia="Times New Roman" w:hAnsi="Tahoma" w:cs="Tahoma"/>
          <w:b/>
          <w:bCs/>
          <w:color w:val="444444"/>
          <w:sz w:val="18"/>
          <w:szCs w:val="18"/>
          <w:lang w:val="es-PY"/>
        </w:rPr>
        <w:t>Benitez</w:t>
      </w:r>
      <w:proofErr w:type="spellEnd"/>
      <w:r w:rsidRPr="009C2AAF">
        <w:rPr>
          <w:rFonts w:ascii="Tahoma" w:eastAsia="Times New Roman" w:hAnsi="Tahoma" w:cs="Tahoma"/>
          <w:color w:val="444444"/>
          <w:sz w:val="18"/>
          <w:lang w:val="es-PY"/>
        </w:rPr>
        <w:t> </w:t>
      </w:r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t>&lt;</w:t>
      </w:r>
      <w:hyperlink r:id="rId5" w:history="1">
        <w:r w:rsidRPr="009C2AAF">
          <w:rPr>
            <w:rFonts w:ascii="Tahoma" w:eastAsia="Times New Roman" w:hAnsi="Tahoma" w:cs="Tahoma"/>
            <w:color w:val="0068CF"/>
            <w:sz w:val="18"/>
            <w:u w:val="single"/>
            <w:lang w:val="es-PY"/>
          </w:rPr>
          <w:t>cbenitez@abc.com.py</w:t>
        </w:r>
      </w:hyperlink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t>&gt;</w:t>
      </w:r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br/>
        <w:t>Fecha: 1 de diciembre de 2009 16:33</w:t>
      </w:r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br/>
        <w:t>Asunto: Re:</w:t>
      </w:r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br/>
        <w:t xml:space="preserve">Para: Rosa </w:t>
      </w:r>
      <w:proofErr w:type="spellStart"/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t>Maria</w:t>
      </w:r>
      <w:proofErr w:type="spellEnd"/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t xml:space="preserve"> Ortiz &lt;</w:t>
      </w:r>
      <w:hyperlink r:id="rId6" w:history="1">
        <w:r w:rsidRPr="009C2AAF">
          <w:rPr>
            <w:rFonts w:ascii="Tahoma" w:eastAsia="Times New Roman" w:hAnsi="Tahoma" w:cs="Tahoma"/>
            <w:color w:val="0068CF"/>
            <w:sz w:val="18"/>
            <w:u w:val="single"/>
            <w:lang w:val="es-PY"/>
          </w:rPr>
          <w:t>ortiz.rosa.maria@gmail.com</w:t>
        </w:r>
      </w:hyperlink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t>&gt;</w:t>
      </w:r>
    </w:p>
    <w:p w:rsidR="009C2AAF" w:rsidRPr="00AB5C7A" w:rsidRDefault="009C2AAF" w:rsidP="00AB5C7A">
      <w:pPr>
        <w:pStyle w:val="Prrafodelista"/>
        <w:spacing w:after="0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 w:rsidRPr="009C2AAF">
        <w:rPr>
          <w:rFonts w:ascii="Tahoma" w:eastAsia="Times New Roman" w:hAnsi="Tahoma" w:cs="Tahoma"/>
          <w:color w:val="444444"/>
          <w:sz w:val="18"/>
          <w:szCs w:val="18"/>
          <w:lang w:val="es-PY"/>
        </w:rPr>
        <w:br/>
      </w:r>
      <w:r w:rsidRPr="00AB5C7A">
        <w:rPr>
          <w:rFonts w:eastAsia="Times New Roman" w:cs="Tahoma"/>
          <w:color w:val="444444"/>
          <w:sz w:val="20"/>
          <w:szCs w:val="20"/>
          <w:lang w:val="es-PY"/>
        </w:rPr>
        <w:t>1   Cómo llega a la prensa este tema como problema</w:t>
      </w:r>
      <w:proofErr w:type="gramStart"/>
      <w:r w:rsidRPr="00AB5C7A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Pr="00AB5C7A">
        <w:rPr>
          <w:rFonts w:eastAsia="Times New Roman" w:cs="Tahoma"/>
          <w:color w:val="444444"/>
          <w:sz w:val="20"/>
          <w:szCs w:val="20"/>
          <w:lang w:val="es-PY"/>
        </w:rPr>
        <w:t>  Cuáles fueron los actores y/o factores que contribuyeron  a la instalación del problema</w:t>
      </w:r>
      <w:proofErr w:type="gramStart"/>
      <w:r w:rsidRPr="00AB5C7A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Pr="00AB5C7A">
        <w:rPr>
          <w:rFonts w:eastAsia="Times New Roman" w:cs="Tahoma"/>
          <w:color w:val="444444"/>
          <w:sz w:val="20"/>
          <w:szCs w:val="20"/>
          <w:lang w:val="es-PY"/>
        </w:rPr>
        <w:t>  Cómo fue incorporándose un vocabulario referido a compraventa (oferta/demanda/mercadería) en el abordaje desde la prensa</w:t>
      </w:r>
      <w:proofErr w:type="gramStart"/>
      <w:r w:rsidRPr="00AB5C7A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Pr="00AB5C7A">
        <w:rPr>
          <w:rFonts w:eastAsia="Times New Roman" w:cs="Tahoma"/>
          <w:color w:val="444444"/>
          <w:sz w:val="20"/>
          <w:szCs w:val="20"/>
          <w:lang w:val="es-PY"/>
        </w:rPr>
        <w:t> </w:t>
      </w:r>
    </w:p>
    <w:p w:rsidR="009C2AAF" w:rsidRDefault="009C2AAF" w:rsidP="009C2AAF">
      <w:pPr>
        <w:pStyle w:val="Prrafodelista"/>
        <w:spacing w:after="0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  <w:r w:rsidRPr="00AB5C7A">
        <w:rPr>
          <w:rFonts w:eastAsia="Times New Roman" w:cs="Tahoma"/>
          <w:b/>
          <w:color w:val="444444"/>
          <w:sz w:val="20"/>
          <w:szCs w:val="20"/>
          <w:lang w:val="es-PY"/>
        </w:rPr>
        <w:t>A través de denuncias realizadas por vecinos de las madres que fueron víctimas de traficantes de niños.</w:t>
      </w:r>
    </w:p>
    <w:p w:rsidR="00601D35" w:rsidRPr="00AB5C7A" w:rsidRDefault="00601D35" w:rsidP="009C2AAF">
      <w:pPr>
        <w:pStyle w:val="Prrafodelista"/>
        <w:spacing w:after="0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</w:p>
    <w:p w:rsidR="009C2AAF" w:rsidRPr="00601D35" w:rsidRDefault="00777685" w:rsidP="00601D35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  <w:r>
        <w:rPr>
          <w:rFonts w:eastAsia="Times New Roman" w:cs="Tahoma"/>
          <w:color w:val="444444"/>
          <w:sz w:val="20"/>
          <w:szCs w:val="20"/>
          <w:lang w:val="es-PY"/>
        </w:rPr>
        <w:t xml:space="preserve">2 </w:t>
      </w:r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t>El diario para el cual usted trabajaba tenía algún criterio o política definida para la cobertura de  noticias relacionadas con las irregularidades de las adopciones internacionales entre los años 1993 y 1997?</w:t>
      </w:r>
      <w:r w:rsidR="009C2AAF" w:rsidRPr="00AB5C7A">
        <w:rPr>
          <w:rFonts w:eastAsia="Times New Roman" w:cs="Tahoma"/>
          <w:color w:val="444444"/>
          <w:sz w:val="20"/>
          <w:szCs w:val="20"/>
          <w:lang w:val="es-PY"/>
        </w:rPr>
        <w:t> </w:t>
      </w:r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br/>
      </w:r>
      <w:r w:rsidR="009C2AAF" w:rsidRPr="00601D35">
        <w:rPr>
          <w:rFonts w:eastAsia="Times New Roman" w:cs="Tahoma"/>
          <w:b/>
          <w:color w:val="444444"/>
          <w:sz w:val="20"/>
          <w:szCs w:val="20"/>
          <w:lang w:val="es-PY"/>
        </w:rPr>
        <w:t xml:space="preserve">No </w:t>
      </w:r>
      <w:r w:rsidR="00601D35" w:rsidRPr="00601D35">
        <w:rPr>
          <w:rFonts w:eastAsia="Times New Roman" w:cs="Tahoma"/>
          <w:b/>
          <w:color w:val="444444"/>
          <w:sz w:val="20"/>
          <w:szCs w:val="20"/>
          <w:lang w:val="es-PY"/>
        </w:rPr>
        <w:t>existió</w:t>
      </w:r>
      <w:r w:rsidR="009C2AAF" w:rsidRPr="00601D35">
        <w:rPr>
          <w:rFonts w:eastAsia="Times New Roman" w:cs="Tahoma"/>
          <w:b/>
          <w:color w:val="444444"/>
          <w:sz w:val="20"/>
          <w:szCs w:val="20"/>
          <w:lang w:val="es-PY"/>
        </w:rPr>
        <w:t xml:space="preserve"> una política definida, pero siempre se le dio prioridad al tema, considerando que se trata de un negocio condenable desde todo punto de vista.</w:t>
      </w:r>
    </w:p>
    <w:p w:rsidR="00601D35" w:rsidRDefault="00601D35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</w:p>
    <w:p w:rsidR="009C2AAF" w:rsidRDefault="00777685" w:rsidP="00601D35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>
        <w:rPr>
          <w:rFonts w:eastAsia="Times New Roman" w:cs="Tahoma"/>
          <w:color w:val="444444"/>
          <w:sz w:val="20"/>
          <w:szCs w:val="20"/>
          <w:lang w:val="es-PY"/>
        </w:rPr>
        <w:t xml:space="preserve">3 </w:t>
      </w:r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t>Desde la dirección del diario o del jefe de redacción se realizó  algún tipo de análisis de proyección del problema, que ayudara a orientar hacia propuestas de solución desde la prensa</w:t>
      </w:r>
      <w:proofErr w:type="gramStart"/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="009C2AAF" w:rsidRPr="00601D35">
        <w:rPr>
          <w:rFonts w:eastAsia="Times New Roman" w:cs="Tahoma"/>
          <w:color w:val="444444"/>
          <w:sz w:val="20"/>
          <w:szCs w:val="20"/>
          <w:lang w:val="es-PY"/>
        </w:rPr>
        <w:t> </w:t>
      </w:r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br/>
      </w:r>
      <w:r w:rsidR="009C2AAF" w:rsidRPr="00601D35">
        <w:rPr>
          <w:rFonts w:eastAsia="Times New Roman" w:cs="Tahoma"/>
          <w:b/>
          <w:color w:val="444444"/>
          <w:sz w:val="20"/>
          <w:szCs w:val="20"/>
          <w:lang w:val="es-PY"/>
        </w:rPr>
        <w:t>Lo que siempre se analizó fue cuidar hasta los mínimos detalles para no exponer demasiado a los bebes víctimas de los traficantes</w:t>
      </w:r>
      <w:r w:rsidR="009C2AAF" w:rsidRPr="00601D35">
        <w:rPr>
          <w:rFonts w:eastAsia="Times New Roman" w:cs="Tahoma"/>
          <w:color w:val="444444"/>
          <w:sz w:val="20"/>
          <w:szCs w:val="20"/>
          <w:lang w:val="es-PY"/>
        </w:rPr>
        <w:t>.</w:t>
      </w:r>
    </w:p>
    <w:p w:rsidR="00601D35" w:rsidRPr="00601D35" w:rsidRDefault="00601D35" w:rsidP="00601D35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</w:p>
    <w:p w:rsidR="009C2AAF" w:rsidRPr="00AB5C7A" w:rsidRDefault="00777685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>
        <w:rPr>
          <w:rFonts w:eastAsia="Times New Roman" w:cs="Tahoma"/>
          <w:color w:val="444444"/>
          <w:sz w:val="20"/>
          <w:szCs w:val="20"/>
          <w:lang w:val="es-PY"/>
        </w:rPr>
        <w:t xml:space="preserve">4 </w:t>
      </w:r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t>Qué lectura hace hoy de lo ocurrido con las adopciones internacionales en el periodo 1990/1997? (en este año se sancionó la ley 1336/97 sobre Adopción)</w:t>
      </w:r>
      <w:r w:rsidR="009C2AAF" w:rsidRPr="00AB5C7A">
        <w:rPr>
          <w:rFonts w:eastAsia="Times New Roman" w:cs="Tahoma"/>
          <w:color w:val="444444"/>
          <w:sz w:val="20"/>
          <w:szCs w:val="20"/>
          <w:lang w:val="es-PY"/>
        </w:rPr>
        <w:t> </w:t>
      </w:r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br/>
      </w:r>
      <w:r w:rsidR="009C2AAF"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>El trabajo que hizo la prensa fue muy importante, porque puso a conocimiento de la ciudadanía como asquerosamente se vendían los bebés en nuestro país. Este hecho obligó a las autoridades judiciales a realizar una revisión de los juzgados del menor y a presentar un proyecto, que se concretó en una nueva ley para las adopciones nacionales e internacionales</w:t>
      </w:r>
      <w:r w:rsidR="009C2AAF" w:rsidRPr="009C2AAF">
        <w:rPr>
          <w:rFonts w:eastAsia="Times New Roman" w:cs="Tahoma"/>
          <w:color w:val="444444"/>
          <w:sz w:val="20"/>
          <w:szCs w:val="20"/>
          <w:lang w:val="es-PY"/>
        </w:rPr>
        <w:t>.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color w:val="444444"/>
          <w:sz w:val="20"/>
          <w:szCs w:val="20"/>
          <w:lang w:val="es-PY"/>
        </w:rPr>
        <w:t>En general, cuáles eran las fuentes de los periodistas</w:t>
      </w:r>
      <w:proofErr w:type="gramStart"/>
      <w:r w:rsidRPr="009C2AAF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Pr="009C2AAF">
        <w:rPr>
          <w:rFonts w:eastAsia="Times New Roman" w:cs="Tahoma"/>
          <w:color w:val="444444"/>
          <w:sz w:val="20"/>
          <w:szCs w:val="20"/>
          <w:lang w:val="es-PY"/>
        </w:rPr>
        <w:t xml:space="preserve"> </w:t>
      </w:r>
      <w:proofErr w:type="gramStart"/>
      <w:r w:rsidRPr="009C2AAF">
        <w:rPr>
          <w:rFonts w:eastAsia="Times New Roman" w:cs="Tahoma"/>
          <w:color w:val="444444"/>
          <w:sz w:val="20"/>
          <w:szCs w:val="20"/>
          <w:lang w:val="es-PY"/>
        </w:rPr>
        <w:t>¿ Se</w:t>
      </w:r>
      <w:proofErr w:type="gramEnd"/>
      <w:r w:rsidRPr="009C2AAF">
        <w:rPr>
          <w:rFonts w:eastAsia="Times New Roman" w:cs="Tahoma"/>
          <w:color w:val="444444"/>
          <w:sz w:val="20"/>
          <w:szCs w:val="20"/>
          <w:lang w:val="es-PY"/>
        </w:rPr>
        <w:t xml:space="preserve"> recurrió a las familias biológicas como fuente? , </w:t>
      </w:r>
      <w:proofErr w:type="gramStart"/>
      <w:r w:rsidRPr="009C2AAF">
        <w:rPr>
          <w:rFonts w:eastAsia="Times New Roman" w:cs="Tahoma"/>
          <w:color w:val="444444"/>
          <w:sz w:val="20"/>
          <w:szCs w:val="20"/>
          <w:lang w:val="es-PY"/>
        </w:rPr>
        <w:t>a</w:t>
      </w:r>
      <w:proofErr w:type="gramEnd"/>
      <w:r w:rsidRPr="009C2AAF">
        <w:rPr>
          <w:rFonts w:eastAsia="Times New Roman" w:cs="Tahoma"/>
          <w:color w:val="444444"/>
          <w:sz w:val="20"/>
          <w:szCs w:val="20"/>
          <w:lang w:val="es-PY"/>
        </w:rPr>
        <w:t xml:space="preserve"> la situación en otros países como medio de comparación?, a conocedores o expertos en la materia en el país?</w:t>
      </w:r>
      <w:r w:rsidRPr="00AB5C7A">
        <w:rPr>
          <w:rFonts w:eastAsia="Times New Roman" w:cs="Tahoma"/>
          <w:color w:val="444444"/>
          <w:sz w:val="20"/>
          <w:szCs w:val="20"/>
          <w:lang w:val="es-PY"/>
        </w:rPr>
        <w:t> </w:t>
      </w:r>
      <w:r w:rsidRPr="009C2AAF">
        <w:rPr>
          <w:rFonts w:eastAsia="Times New Roman" w:cs="Tahoma"/>
          <w:color w:val="444444"/>
          <w:sz w:val="20"/>
          <w:szCs w:val="20"/>
          <w:lang w:val="es-PY"/>
        </w:rPr>
        <w:br/>
      </w:r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>Lo que se hizo fue un seguimiento de varios casos hasta llegar a las familias biológicas, que terminaron confesando como entregaban las criaturas. También había complicidad de los responsables de puestos de salud, que entregan el certificado de nacido vivo a nombre de otras personas</w:t>
      </w:r>
      <w:r w:rsidRPr="009C2AAF">
        <w:rPr>
          <w:rFonts w:eastAsia="Times New Roman" w:cs="Tahoma"/>
          <w:color w:val="444444"/>
          <w:sz w:val="20"/>
          <w:szCs w:val="20"/>
          <w:lang w:val="es-PY"/>
        </w:rPr>
        <w:t>.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color w:val="444444"/>
          <w:sz w:val="20"/>
          <w:szCs w:val="20"/>
          <w:lang w:val="es-PY"/>
        </w:rPr>
        <w:t>Recuerda haber tenido en cuenta en la cobertura de noticias sobre adopciones internacionales legislaciones nacionales,  convenios regionales o internacionales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 xml:space="preserve">Se tenía en cuenta las recomendaciones. Siempre se priorizó el </w:t>
      </w:r>
      <w:r w:rsidR="00601D35"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>interés</w:t>
      </w:r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 xml:space="preserve"> superior del niño.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color w:val="444444"/>
          <w:sz w:val="20"/>
          <w:szCs w:val="20"/>
          <w:lang w:val="es-PY"/>
        </w:rPr>
        <w:t>En el abordaje de las noticias sobre adopciones  fueron considerados de una manera explícita los derechos del niño</w:t>
      </w:r>
      <w:proofErr w:type="gramStart"/>
      <w:r w:rsidR="00601D35" w:rsidRPr="009C2AAF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Pr="009C2AAF">
        <w:rPr>
          <w:rFonts w:eastAsia="Times New Roman" w:cs="Tahoma"/>
          <w:color w:val="444444"/>
          <w:sz w:val="20"/>
          <w:szCs w:val="20"/>
          <w:lang w:val="es-PY"/>
        </w:rPr>
        <w:t>  Paraguay había ratificado la Convención sobre derechos del niño en 1990.</w:t>
      </w:r>
      <w:r w:rsidRPr="00AB5C7A">
        <w:rPr>
          <w:rFonts w:eastAsia="Times New Roman" w:cs="Tahoma"/>
          <w:color w:val="444444"/>
          <w:sz w:val="20"/>
          <w:szCs w:val="20"/>
          <w:lang w:val="es-PY"/>
        </w:rPr>
        <w:t> 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color w:val="444444"/>
          <w:sz w:val="20"/>
          <w:szCs w:val="20"/>
          <w:lang w:val="es-PY"/>
        </w:rPr>
        <w:t xml:space="preserve"> </w:t>
      </w:r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>De alguna manera.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color w:val="444444"/>
          <w:sz w:val="20"/>
          <w:szCs w:val="20"/>
          <w:lang w:val="es-PY"/>
        </w:rPr>
        <w:t>A  criterio suyo, cuál fue el rol que jugó la prensa en la búsqueda de soluciones</w:t>
      </w:r>
      <w:proofErr w:type="gramStart"/>
      <w:r w:rsidRPr="009C2AAF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Pr="009C2AAF">
        <w:rPr>
          <w:rFonts w:eastAsia="Times New Roman" w:cs="Tahoma"/>
          <w:color w:val="444444"/>
          <w:sz w:val="20"/>
          <w:szCs w:val="20"/>
          <w:lang w:val="es-PY"/>
        </w:rPr>
        <w:t xml:space="preserve"> Y cómo el día de hoy podría variar ese rol para ser aún más efectivo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>La prensa jugó un papel muy importante, ya que las investigaciones periodistas expusieron el problema, obligaron a la Corte a auditar la gestión de los jueces y sacar del cargo a aquellos que otorgan 500 adopciones internacionales al año.</w:t>
      </w: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</w:p>
    <w:p w:rsidR="009C2AAF" w:rsidRPr="00AB5C7A" w:rsidRDefault="009C2AAF" w:rsidP="009C2AAF">
      <w:pPr>
        <w:pStyle w:val="Prrafodelista"/>
        <w:spacing w:after="324" w:line="240" w:lineRule="auto"/>
        <w:rPr>
          <w:rFonts w:eastAsia="Times New Roman" w:cs="Tahoma"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color w:val="444444"/>
          <w:sz w:val="20"/>
          <w:szCs w:val="20"/>
          <w:lang w:val="es-PY"/>
        </w:rPr>
        <w:t xml:space="preserve">Otros actores (externos al diario) </w:t>
      </w:r>
      <w:r w:rsidR="00506004">
        <w:rPr>
          <w:rFonts w:eastAsia="Times New Roman" w:cs="Tahoma"/>
          <w:color w:val="444444"/>
          <w:sz w:val="20"/>
          <w:szCs w:val="20"/>
          <w:lang w:val="es-PY"/>
        </w:rPr>
        <w:t>que contribuyeron a resolver  o, a </w:t>
      </w:r>
      <w:r w:rsidRPr="009C2AAF">
        <w:rPr>
          <w:rFonts w:eastAsia="Times New Roman" w:cs="Tahoma"/>
          <w:color w:val="444444"/>
          <w:sz w:val="20"/>
          <w:szCs w:val="20"/>
          <w:lang w:val="es-PY"/>
        </w:rPr>
        <w:t>dar luces sobre el problema</w:t>
      </w:r>
      <w:proofErr w:type="gramStart"/>
      <w:r w:rsidRPr="009C2AAF">
        <w:rPr>
          <w:rFonts w:eastAsia="Times New Roman" w:cs="Tahoma"/>
          <w:color w:val="444444"/>
          <w:sz w:val="20"/>
          <w:szCs w:val="20"/>
          <w:lang w:val="es-PY"/>
        </w:rPr>
        <w:t>?</w:t>
      </w:r>
      <w:proofErr w:type="gramEnd"/>
      <w:r w:rsidRPr="00AB5C7A">
        <w:rPr>
          <w:rFonts w:eastAsia="Times New Roman" w:cs="Tahoma"/>
          <w:color w:val="444444"/>
          <w:sz w:val="20"/>
          <w:szCs w:val="20"/>
          <w:lang w:val="es-PY"/>
        </w:rPr>
        <w:t> </w:t>
      </w:r>
    </w:p>
    <w:p w:rsidR="009C2AAF" w:rsidRPr="009C2AAF" w:rsidRDefault="009C2AAF" w:rsidP="009C2AAF">
      <w:pPr>
        <w:pStyle w:val="Prrafodelista"/>
        <w:spacing w:after="324" w:line="240" w:lineRule="auto"/>
        <w:rPr>
          <w:rFonts w:eastAsia="Times New Roman" w:cs="Tahoma"/>
          <w:b/>
          <w:color w:val="444444"/>
          <w:sz w:val="20"/>
          <w:szCs w:val="20"/>
          <w:lang w:val="es-PY"/>
        </w:rPr>
      </w:pPr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 xml:space="preserve"> Los jueces que </w:t>
      </w:r>
      <w:proofErr w:type="gramStart"/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>nada</w:t>
      </w:r>
      <w:proofErr w:type="gramEnd"/>
      <w:r w:rsidRPr="009C2AAF">
        <w:rPr>
          <w:rFonts w:eastAsia="Times New Roman" w:cs="Tahoma"/>
          <w:b/>
          <w:color w:val="444444"/>
          <w:sz w:val="20"/>
          <w:szCs w:val="20"/>
          <w:lang w:val="es-PY"/>
        </w:rPr>
        <w:t xml:space="preserve"> tenían que ver con el negocio.</w:t>
      </w:r>
      <w:r w:rsidRPr="00AB5C7A">
        <w:rPr>
          <w:rFonts w:eastAsia="Times New Roman" w:cs="Tahoma"/>
          <w:b/>
          <w:color w:val="444444"/>
          <w:sz w:val="20"/>
          <w:szCs w:val="20"/>
          <w:lang w:val="es-PY"/>
        </w:rPr>
        <w:t> </w:t>
      </w:r>
    </w:p>
    <w:p w:rsidR="00870E48" w:rsidRPr="00AB5C7A" w:rsidRDefault="00870E48">
      <w:pPr>
        <w:rPr>
          <w:sz w:val="20"/>
          <w:szCs w:val="20"/>
          <w:lang w:val="es-PY"/>
        </w:rPr>
      </w:pPr>
    </w:p>
    <w:sectPr w:rsidR="00870E48" w:rsidRPr="00AB5C7A" w:rsidSect="0087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0432"/>
    <w:multiLevelType w:val="hybridMultilevel"/>
    <w:tmpl w:val="D50226E6"/>
    <w:lvl w:ilvl="0" w:tplc="A02E9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1029E"/>
    <w:multiLevelType w:val="hybridMultilevel"/>
    <w:tmpl w:val="6D18B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C2AAF"/>
    <w:rsid w:val="00506004"/>
    <w:rsid w:val="005E4B95"/>
    <w:rsid w:val="00601D35"/>
    <w:rsid w:val="00631F51"/>
    <w:rsid w:val="00777685"/>
    <w:rsid w:val="00870E48"/>
    <w:rsid w:val="009C2AAF"/>
    <w:rsid w:val="00AB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C2AAF"/>
  </w:style>
  <w:style w:type="character" w:styleId="Hipervnculo">
    <w:name w:val="Hyperlink"/>
    <w:basedOn w:val="Fuentedeprrafopredeter"/>
    <w:uiPriority w:val="99"/>
    <w:semiHidden/>
    <w:unhideWhenUsed/>
    <w:rsid w:val="009C2A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C2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tiz.rosa.maria@gmail.com" TargetMode="External"/><Relationship Id="rId5" Type="http://schemas.openxmlformats.org/officeDocument/2006/relationships/hyperlink" Target="mailto:cbenitez@abc.com.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5</cp:revision>
  <dcterms:created xsi:type="dcterms:W3CDTF">2009-12-02T05:27:00Z</dcterms:created>
  <dcterms:modified xsi:type="dcterms:W3CDTF">2010-01-07T02:40:00Z</dcterms:modified>
</cp:coreProperties>
</file>